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E75F" w14:textId="77777777" w:rsidR="00A02E3D" w:rsidRDefault="00A02E3D">
      <w:r>
        <w:rPr>
          <w:rStyle w:val="ac"/>
          <w:rFonts w:eastAsia="Times New Roman"/>
        </w:rPr>
        <w:t>Проверочные вопросы</w:t>
      </w:r>
      <w:r>
        <w:rPr>
          <w:rFonts w:eastAsia="Times New Roman"/>
        </w:rPr>
        <w:br/>
        <w:t>1. Что такое конвергенция в медиа и каковы ее основные характеристики?</w:t>
      </w:r>
      <w:r>
        <w:rPr>
          <w:rFonts w:eastAsia="Times New Roman"/>
        </w:rPr>
        <w:br/>
        <w:t>2. Опишите структуру типичной конвергентной редакции. Какие ключевые роли в ней присутствуют?</w:t>
      </w:r>
      <w:r>
        <w:rPr>
          <w:rFonts w:eastAsia="Times New Roman"/>
        </w:rPr>
        <w:br/>
        <w:t>3. Какие форматы мультимедийного контента наиболее популярны в современных конвергентных медиа?</w:t>
      </w:r>
      <w:r>
        <w:rPr>
          <w:rFonts w:eastAsia="Times New Roman"/>
        </w:rPr>
        <w:br/>
        <w:t>4. Назовите и опишите основные системы управления контентом (CMS), используемые в конвергентных редакциях.</w:t>
      </w:r>
      <w:r>
        <w:rPr>
          <w:rFonts w:eastAsia="Times New Roman"/>
        </w:rPr>
        <w:br/>
        <w:t>5. Какие аналитические инструменты используются для оценки эффективности контента в конвергентных медиа?</w:t>
      </w:r>
      <w:r>
        <w:rPr>
          <w:rFonts w:eastAsia="Times New Roman"/>
        </w:rPr>
        <w:br/>
        <w:t>6. Опишите процесс создания кросс-платформенного контента. Какие особенности нужно учитывать при адаптации материала для разных платформ?</w:t>
      </w:r>
      <w:r>
        <w:rPr>
          <w:rFonts w:eastAsia="Times New Roman"/>
        </w:rPr>
        <w:br/>
        <w:t>7. Какую роль играют социальные сети в работе конвергентной редакции?</w:t>
      </w:r>
      <w:r>
        <w:rPr>
          <w:rFonts w:eastAsia="Times New Roman"/>
        </w:rPr>
        <w:br/>
        <w:t>8. Назовите основные модели монетизации, используемые конвергентными медиа. Какие из них наиболее эффективны сегодня?</w:t>
      </w:r>
      <w:r>
        <w:rPr>
          <w:rFonts w:eastAsia="Times New Roman"/>
        </w:rPr>
        <w:br/>
        <w:t xml:space="preserve">9. Что такое </w:t>
      </w:r>
      <w:proofErr w:type="spellStart"/>
      <w:r>
        <w:rPr>
          <w:rFonts w:eastAsia="Times New Roman"/>
        </w:rPr>
        <w:t>нативная</w:t>
      </w:r>
      <w:proofErr w:type="spellEnd"/>
      <w:r>
        <w:rPr>
          <w:rFonts w:eastAsia="Times New Roman"/>
        </w:rPr>
        <w:t xml:space="preserve"> реклама и как она интегрируется в работу конвергентной редакции?</w:t>
      </w:r>
      <w:r>
        <w:rPr>
          <w:rFonts w:eastAsia="Times New Roman"/>
        </w:rPr>
        <w:br/>
        <w:t>10. Какие этические проблемы возникают при работе с пользовательским контентом (UGC) в конвергентных медиа?</w:t>
      </w:r>
      <w:r>
        <w:rPr>
          <w:rFonts w:eastAsia="Times New Roman"/>
        </w:rPr>
        <w:br/>
        <w:t>11. Опишите процесс верификации информации в условиях работы конвергентной редакции. Какие инструменты для этого используются?</w:t>
      </w:r>
      <w:r>
        <w:rPr>
          <w:rFonts w:eastAsia="Times New Roman"/>
        </w:rPr>
        <w:br/>
        <w:t>12. Как искусственный интеллект (AI) применяется в современной конвергентной журналистике?</w:t>
      </w:r>
      <w:r>
        <w:rPr>
          <w:rFonts w:eastAsia="Times New Roman"/>
        </w:rPr>
        <w:br/>
        <w:t>13. Какие методы управления проектами наиболее эффективны в конвергентных редакциях?</w:t>
      </w:r>
      <w:r>
        <w:rPr>
          <w:rFonts w:eastAsia="Times New Roman"/>
        </w:rPr>
        <w:br/>
        <w:t xml:space="preserve">14. Опишите процесс работы над мультимедийным </w:t>
      </w:r>
      <w:proofErr w:type="spellStart"/>
      <w:r>
        <w:rPr>
          <w:rFonts w:eastAsia="Times New Roman"/>
        </w:rPr>
        <w:t>лонгридом</w:t>
      </w:r>
      <w:proofErr w:type="spellEnd"/>
      <w:r>
        <w:rPr>
          <w:rFonts w:eastAsia="Times New Roman"/>
        </w:rPr>
        <w:t xml:space="preserve"> в конвергентной редакции.</w:t>
      </w:r>
      <w:r>
        <w:rPr>
          <w:rFonts w:eastAsia="Times New Roman"/>
        </w:rPr>
        <w:br/>
        <w:t>15. Какие навыки необходимы современному журналисту для успешной работы в конвергентной редакции?</w:t>
      </w:r>
      <w:r>
        <w:rPr>
          <w:rFonts w:eastAsia="Times New Roman"/>
        </w:rPr>
        <w:br/>
        <w:t>16. Как изменилась роль главного редактора в условиях конвергентной редакции?</w:t>
      </w:r>
      <w:r>
        <w:rPr>
          <w:rFonts w:eastAsia="Times New Roman"/>
        </w:rPr>
        <w:br/>
        <w:t>17. Опишите стратегии распространения контента в социальных сетях, используемые конвергентными медиа.</w:t>
      </w:r>
      <w:r>
        <w:rPr>
          <w:rFonts w:eastAsia="Times New Roman"/>
        </w:rPr>
        <w:br/>
        <w:t>18. Какие технологии виртуальной (VR) и дополненной (AR) реальности применяются в современной конвергентной журналистике?</w:t>
      </w:r>
      <w:r>
        <w:rPr>
          <w:rFonts w:eastAsia="Times New Roman"/>
        </w:rPr>
        <w:br/>
        <w:t>19. Как решается проблема баланса между скоростью публикации и достоверностью информации в конвергентных редакциях?</w:t>
      </w:r>
      <w:r>
        <w:rPr>
          <w:rFonts w:eastAsia="Times New Roman"/>
        </w:rPr>
        <w:br/>
        <w:t>20. Какие тенденции развития конвергентных медиа вы можете назвать? Как они могут повлиять на работу редакций в будущем?</w:t>
      </w:r>
    </w:p>
    <w:sectPr w:rsidR="00A0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3D"/>
    <w:rsid w:val="007C5694"/>
    <w:rsid w:val="00A0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D89779"/>
  <w15:chartTrackingRefBased/>
  <w15:docId w15:val="{435419BD-1252-744F-A14E-E4C64CE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2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2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2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2E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2E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2E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2E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2E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2E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2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2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2E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2E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2E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2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2E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2E3D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A02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Enkhtuul</dc:creator>
  <cp:keywords/>
  <dc:description/>
  <cp:lastModifiedBy>Ayush Enkhtuul</cp:lastModifiedBy>
  <cp:revision>2</cp:revision>
  <dcterms:created xsi:type="dcterms:W3CDTF">2026-05-20T09:55:00Z</dcterms:created>
  <dcterms:modified xsi:type="dcterms:W3CDTF">2026-05-20T09:55:00Z</dcterms:modified>
</cp:coreProperties>
</file>