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9FB4" w14:textId="77777777" w:rsidR="008A0ABB" w:rsidRPr="004D0468" w:rsidRDefault="00461A1C" w:rsidP="00BA4496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Санкт-Петербургский государственный университет 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промышленных.технологий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дизайна</w:t>
      </w:r>
    </w:p>
    <w:p w14:paraId="5125EC15" w14:textId="74C072EB" w:rsidR="00461A1C" w:rsidRPr="004D0468" w:rsidRDefault="00461A1C" w:rsidP="00BA4496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Факультет: Высшая школа печати и 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медиатехнологий</w:t>
      </w:r>
      <w:proofErr w:type="spellEnd"/>
    </w:p>
    <w:p w14:paraId="36DEB746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29C383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3E2C36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331997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698702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6D0056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B2CE52" w14:textId="4CEAD170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80B8D"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Государство Платона</w:t>
      </w: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1EA1CE06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69726E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57ACEB" w14:textId="77777777" w:rsidR="00461A1C" w:rsidRPr="004D0468" w:rsidRDefault="00461A1C" w:rsidP="00BA4496">
      <w:pPr>
        <w:shd w:val="clear" w:color="auto" w:fill="FFFFFF"/>
        <w:spacing w:line="36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1-МГ-30</w:t>
      </w:r>
    </w:p>
    <w:p w14:paraId="46918DBC" w14:textId="77777777" w:rsidR="00461A1C" w:rsidRPr="004D0468" w:rsidRDefault="00461A1C" w:rsidP="00BA4496">
      <w:pPr>
        <w:shd w:val="clear" w:color="auto" w:fill="FFFFFF"/>
        <w:spacing w:line="36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Магистратур: 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А.Энхтуул</w:t>
      </w:r>
      <w:proofErr w:type="spellEnd"/>
    </w:p>
    <w:p w14:paraId="58F74162" w14:textId="77777777" w:rsidR="00461A1C" w:rsidRPr="004D0468" w:rsidRDefault="00461A1C" w:rsidP="00BA4496">
      <w:pPr>
        <w:shd w:val="clear" w:color="auto" w:fill="FFFFFF"/>
        <w:spacing w:line="36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Рукововодитель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Цуканов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Е.А.</w:t>
      </w:r>
    </w:p>
    <w:p w14:paraId="20942F82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EF5F12" w14:textId="77777777" w:rsidR="00461A1C" w:rsidRPr="004D0468" w:rsidRDefault="00461A1C" w:rsidP="00BA4496">
      <w:pPr>
        <w:shd w:val="clear" w:color="auto" w:fill="FFFFFF"/>
        <w:spacing w:line="36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1F355E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4F2C58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1564F39A" w14:textId="77777777" w:rsidR="00461A1C" w:rsidRPr="004D0468" w:rsidRDefault="00461A1C" w:rsidP="00BA449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</w:p>
    <w:p w14:paraId="305926E6" w14:textId="4C472E0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6736168D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rStyle w:val="ac"/>
          <w:color w:val="000000" w:themeColor="text1"/>
          <w:sz w:val="28"/>
          <w:szCs w:val="28"/>
        </w:rPr>
        <w:t>Древнегреческий философ</w:t>
      </w:r>
    </w:p>
    <w:p w14:paraId="210C06A0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color w:val="000000" w:themeColor="text1"/>
          <w:sz w:val="28"/>
          <w:szCs w:val="28"/>
        </w:rPr>
        <w:t>Платон (427–347 гг. до н. э.) — ученик Сократа и учитель Аристотеля, один из самых влиятельных мыслителей в истории. Он считается одним из самых важных и влиятельных людей в истории человечества, и ключевой фигурой в истории древнегреческой и западной философии — вместе со своим учителем Сократом и самым известным из своих учеников Аристотелем. Часто Платона также называют одним из основателей западной религии и духовности.</w:t>
      </w:r>
    </w:p>
    <w:p w14:paraId="6566F513" w14:textId="77777777" w:rsidR="007B2DEC" w:rsidRPr="004D0468" w:rsidRDefault="007B2DEC" w:rsidP="00BA4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 идей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Считал, что материальный мир — лишь тень вечного мира идеальных форм.</w:t>
      </w:r>
    </w:p>
    <w:p w14:paraId="39D4C8A6" w14:textId="77777777" w:rsidR="007B2DEC" w:rsidRPr="004D0468" w:rsidRDefault="007B2DEC" w:rsidP="00BA4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«Государство»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 своем главном труде описал модель идеального общества, управляемого философами.</w:t>
      </w:r>
    </w:p>
    <w:p w14:paraId="33224D9D" w14:textId="77777777" w:rsidR="007B2DEC" w:rsidRPr="004D0468" w:rsidRDefault="007B2DEC" w:rsidP="00BA4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Академия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Основал в Афинах первую в Европе высшую школу, которая просуществовала почти тысячу лет. </w:t>
      </w:r>
    </w:p>
    <w:p w14:paraId="46085A8C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rStyle w:val="ac"/>
          <w:color w:val="000000" w:themeColor="text1"/>
          <w:sz w:val="28"/>
          <w:szCs w:val="28"/>
        </w:rPr>
        <w:t>Государство Платона</w:t>
      </w:r>
    </w:p>
    <w:p w14:paraId="498696E2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color w:val="000000" w:themeColor="text1"/>
          <w:sz w:val="28"/>
          <w:szCs w:val="28"/>
        </w:rPr>
        <w:t>Государство Платона – это фундаментальный философский труд Платона, написанный в форме диалогов Сократа. В нем философ строит модель «идеального государства», основанного на принципе справедливости.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0468" w:rsidRPr="004D0468" w14:paraId="3EF9397C" w14:textId="77777777" w:rsidTr="009E6CFC">
        <w:tc>
          <w:tcPr>
            <w:tcW w:w="4672" w:type="dxa"/>
          </w:tcPr>
          <w:p w14:paraId="3AA2DF91" w14:textId="70472C4A" w:rsidR="009E6CFC" w:rsidRPr="004D0468" w:rsidRDefault="00D5457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Жанр</w:t>
            </w:r>
          </w:p>
        </w:tc>
        <w:tc>
          <w:tcPr>
            <w:tcW w:w="4673" w:type="dxa"/>
          </w:tcPr>
          <w:p w14:paraId="1567822A" w14:textId="6C20F53E" w:rsidR="009E6CFC" w:rsidRPr="004D0468" w:rsidRDefault="00D5457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Диалог</w:t>
            </w:r>
          </w:p>
        </w:tc>
      </w:tr>
      <w:tr w:rsidR="004D0468" w:rsidRPr="004D0468" w14:paraId="794D595F" w14:textId="77777777" w:rsidTr="009E6CFC">
        <w:tc>
          <w:tcPr>
            <w:tcW w:w="4672" w:type="dxa"/>
          </w:tcPr>
          <w:p w14:paraId="7A1F14AC" w14:textId="3A8F97D6" w:rsidR="009E6CFC" w:rsidRPr="004D0468" w:rsidRDefault="00D5457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Автор</w:t>
            </w:r>
          </w:p>
        </w:tc>
        <w:tc>
          <w:tcPr>
            <w:tcW w:w="4673" w:type="dxa"/>
          </w:tcPr>
          <w:p w14:paraId="15690765" w14:textId="20B5C65A" w:rsidR="009E6CFC" w:rsidRPr="004D0468" w:rsidRDefault="00D5457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Платон</w:t>
            </w:r>
          </w:p>
        </w:tc>
      </w:tr>
      <w:tr w:rsidR="004D0468" w:rsidRPr="004D0468" w14:paraId="6C0A245A" w14:textId="77777777" w:rsidTr="009E6CFC">
        <w:tc>
          <w:tcPr>
            <w:tcW w:w="4672" w:type="dxa"/>
          </w:tcPr>
          <w:p w14:paraId="276A8DBF" w14:textId="35ACE291" w:rsidR="009E6CFC" w:rsidRPr="004D0468" w:rsidRDefault="00D5457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 xml:space="preserve">Язык </w:t>
            </w:r>
            <w:proofErr w:type="spellStart"/>
            <w:r w:rsidRPr="004D0468">
              <w:rPr>
                <w:color w:val="000000" w:themeColor="text1"/>
                <w:sz w:val="28"/>
                <w:szCs w:val="28"/>
              </w:rPr>
              <w:t>оргинала</w:t>
            </w:r>
            <w:proofErr w:type="spellEnd"/>
          </w:p>
        </w:tc>
        <w:tc>
          <w:tcPr>
            <w:tcW w:w="4673" w:type="dxa"/>
          </w:tcPr>
          <w:p w14:paraId="3DCC9202" w14:textId="210B6E66" w:rsidR="009E6CFC" w:rsidRPr="004D0468" w:rsidRDefault="002920A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Древнегреческий</w:t>
            </w:r>
          </w:p>
        </w:tc>
      </w:tr>
      <w:tr w:rsidR="004D0468" w:rsidRPr="004D0468" w14:paraId="22404541" w14:textId="77777777" w:rsidTr="009E6CFC">
        <w:tc>
          <w:tcPr>
            <w:tcW w:w="4672" w:type="dxa"/>
          </w:tcPr>
          <w:p w14:paraId="5C21716D" w14:textId="2411E812" w:rsidR="009E6CFC" w:rsidRPr="004D0468" w:rsidRDefault="002920A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Дата написание</w:t>
            </w:r>
          </w:p>
        </w:tc>
        <w:tc>
          <w:tcPr>
            <w:tcW w:w="4673" w:type="dxa"/>
          </w:tcPr>
          <w:p w14:paraId="0A094F9F" w14:textId="5445EFA1" w:rsidR="009E6CFC" w:rsidRPr="004D0468" w:rsidRDefault="002920A1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370 г до нашей эры</w:t>
            </w:r>
          </w:p>
        </w:tc>
      </w:tr>
      <w:tr w:rsidR="009E6CFC" w:rsidRPr="004D0468" w14:paraId="70071498" w14:textId="77777777" w:rsidTr="009E6CFC">
        <w:tc>
          <w:tcPr>
            <w:tcW w:w="4672" w:type="dxa"/>
          </w:tcPr>
          <w:p w14:paraId="16AD94D3" w14:textId="5B9961D4" w:rsidR="009E6CFC" w:rsidRPr="004D0468" w:rsidRDefault="00097F0B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Дата первой публикации</w:t>
            </w:r>
          </w:p>
        </w:tc>
        <w:tc>
          <w:tcPr>
            <w:tcW w:w="4673" w:type="dxa"/>
          </w:tcPr>
          <w:p w14:paraId="1C331DB3" w14:textId="47686B9C" w:rsidR="009E6CFC" w:rsidRPr="004D0468" w:rsidRDefault="00097F0B" w:rsidP="00BA4496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D0468">
              <w:rPr>
                <w:color w:val="000000" w:themeColor="text1"/>
                <w:sz w:val="28"/>
                <w:szCs w:val="28"/>
              </w:rPr>
              <w:t>В 1963 году</w:t>
            </w:r>
          </w:p>
        </w:tc>
      </w:tr>
    </w:tbl>
    <w:p w14:paraId="6F6789DC" w14:textId="77777777" w:rsidR="009E1E1D" w:rsidRPr="004D0468" w:rsidRDefault="009E1E1D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35DA2A1B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rStyle w:val="ac"/>
          <w:color w:val="000000" w:themeColor="text1"/>
          <w:sz w:val="28"/>
          <w:szCs w:val="28"/>
        </w:rPr>
        <w:t>Основные идеи «Государства» Платона</w:t>
      </w:r>
    </w:p>
    <w:p w14:paraId="0D8E2E8B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color w:val="000000" w:themeColor="text1"/>
          <w:sz w:val="28"/>
          <w:szCs w:val="28"/>
        </w:rPr>
        <w:t>Идеальное общество, по мнению Платона, должно отражать структуру человеческой души и состоять из трех сословий, где каждый занимается тем, к чему он наиболее предрасположен:</w:t>
      </w:r>
    </w:p>
    <w:p w14:paraId="229C5115" w14:textId="77777777" w:rsidR="007B2DEC" w:rsidRPr="004D0468" w:rsidRDefault="007B2DEC" w:rsidP="00BA4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Правители-философы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(Разумная часть души): Обладают мудростью и правят ради общего блага, так как только познавший истину может справедливо управлять.</w:t>
      </w:r>
    </w:p>
    <w:p w14:paraId="61DF4A26" w14:textId="77777777" w:rsidR="007B2DEC" w:rsidRPr="004D0468" w:rsidRDefault="007B2DEC" w:rsidP="00BA4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Стражи/Воины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(Яростная часть души): Защищают государство, обладают мужеством и дисциплиной.</w:t>
      </w:r>
    </w:p>
    <w:p w14:paraId="4E2C847F" w14:textId="77777777" w:rsidR="007B2DEC" w:rsidRPr="004D0468" w:rsidRDefault="007B2DEC" w:rsidP="00BA4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Ремесленники и земледельцы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(Вожделеющая часть души): Обеспечивают общество материальными благами, их главная добродетель — умеренность.</w:t>
      </w:r>
    </w:p>
    <w:p w14:paraId="1CE3DD2C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rStyle w:val="ac"/>
          <w:color w:val="000000" w:themeColor="text1"/>
          <w:sz w:val="28"/>
          <w:szCs w:val="28"/>
        </w:rPr>
        <w:t>Типы государства</w:t>
      </w:r>
    </w:p>
    <w:p w14:paraId="6CA89D13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color w:val="000000" w:themeColor="text1"/>
          <w:sz w:val="28"/>
          <w:szCs w:val="28"/>
        </w:rPr>
        <w:t>Платон анализирует и классифицирует существующие виды правления, считая их отклонениями от идеала (аристократии или монархии философа: </w:t>
      </w:r>
    </w:p>
    <w:p w14:paraId="1B9ED5AB" w14:textId="77777777" w:rsidR="007B2DEC" w:rsidRPr="004D0468" w:rsidRDefault="007B2DEC" w:rsidP="00BA4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Аристократия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ἀριστοκρ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τί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α) и </w:t>
      </w: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монархия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(царствование) (βα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σιλεί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α) — лучшая из возможных в реальном мире форма правления, справедливая власть меньшинства самых лучших по своим способностям граждан. Аристократия предполагает равенство среди самых развитых членов общества, которые занимаются его управлением. (445d);</w:t>
      </w:r>
    </w:p>
    <w:p w14:paraId="3777CD06" w14:textId="77777777" w:rsidR="007B2DEC" w:rsidRPr="004D0468" w:rsidRDefault="007B2DEC" w:rsidP="00BA4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Тимократия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τιμοκρ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τί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α) — менее совершенная власть меньшинства, несправедливая власть уважаемых граждан, получивших свою власть не согласно способностям, а согласно способности ее получить. 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Тимократия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неравенство сменяют аристократию равных по мере того, как личные интересы получают преобладание над общими. (545c);</w:t>
      </w:r>
    </w:p>
    <w:p w14:paraId="0A013919" w14:textId="77777777" w:rsidR="007B2DEC" w:rsidRPr="004D0468" w:rsidRDefault="007B2DEC" w:rsidP="00BA4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Олигархия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ὀλιγ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ρχί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α) — еще менее совершенная власть богатых людей (544c): «у власти стоят там богатые, а бедняки не участвуют в правлении» (550d). Олигархия основана на фактическом материальном превосходстве богатых над способными и всеми остальными.</w:t>
      </w:r>
    </w:p>
    <w:p w14:paraId="6BF8265B" w14:textId="77777777" w:rsidR="007B2DEC" w:rsidRPr="004D0468" w:rsidRDefault="007B2DEC" w:rsidP="00BA4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Демократия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δημοκρ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τί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α) — еще менее совершенная, и справедливая и, одновременно, несправедливая власть большинства. Демократия это равноправие всех имущих мужчин, при котором не имеют значения их личные качества. (544c);</w:t>
      </w:r>
    </w:p>
    <w:p w14:paraId="29E46CB1" w14:textId="77777777" w:rsidR="007B2DEC" w:rsidRPr="004D0468" w:rsidRDefault="007B2DEC" w:rsidP="00BA4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Тирания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τυρ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α</w:t>
      </w:r>
      <w:proofErr w:type="spellStart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ννὶς</w:t>
      </w:r>
      <w:proofErr w:type="spellEnd"/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— самая несовершенная и несправедливая власть одного человека. Тирания во времена Платона означала тиранию против аристократического меньшинства с молчаливого одобрения демократического большинства. С точки зрения Платона тиран — самый несчастный человек, так как отказывает другим в самостоятельности и разуме, и свой разум вынужден употреблять на подавление разума других.</w:t>
      </w:r>
    </w:p>
    <w:p w14:paraId="3B2A90E7" w14:textId="77777777" w:rsidR="007B2DEC" w:rsidRPr="004D0468" w:rsidRDefault="007B2DEC" w:rsidP="00BA4496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4D0468">
        <w:rPr>
          <w:rStyle w:val="ac"/>
          <w:color w:val="000000" w:themeColor="text1"/>
          <w:sz w:val="28"/>
          <w:szCs w:val="28"/>
        </w:rPr>
        <w:t>Важные концепции в книге</w:t>
      </w:r>
    </w:p>
    <w:p w14:paraId="6B05B626" w14:textId="77777777" w:rsidR="007B2DEC" w:rsidRPr="004D0468" w:rsidRDefault="007B2DEC" w:rsidP="00BA44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Справедливость: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Главный вопрос диалога. Справедливость наступает тогда, когда каждое сословие и каждый человек занимаются своим делом и не вмешиваются в чужие.</w:t>
      </w:r>
    </w:p>
    <w:p w14:paraId="5529AD8A" w14:textId="77777777" w:rsidR="007B2DEC" w:rsidRPr="004D0468" w:rsidRDefault="007B2DEC" w:rsidP="00BA44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Миф о пещере: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Аллегория, объясняющая разницу между миром чувственных вещей (теней) и миром истинных идей, который познают философы.</w:t>
      </w:r>
    </w:p>
    <w:p w14:paraId="3AF369F7" w14:textId="77777777" w:rsidR="007B2DEC" w:rsidRPr="004D0468" w:rsidRDefault="007B2DEC" w:rsidP="00BA44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468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Общность имущества:</w:t>
      </w:r>
      <w:r w:rsidRPr="004D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Для стражей и правителей Платон предлагал отмену частной собственности и семьи, чтобы исключить личные интересы и коррупцию.</w:t>
      </w:r>
    </w:p>
    <w:p w14:paraId="0874DC5F" w14:textId="77777777" w:rsidR="00C857C2" w:rsidRPr="004D0468" w:rsidRDefault="00C857C2" w:rsidP="00BA449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CE2274C" w14:textId="77777777" w:rsidR="00461A1C" w:rsidRPr="004D0468" w:rsidRDefault="00461A1C" w:rsidP="00BA44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1A1C" w:rsidRPr="004D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18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90E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16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564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22662">
    <w:abstractNumId w:val="3"/>
  </w:num>
  <w:num w:numId="2" w16cid:durableId="443154931">
    <w:abstractNumId w:val="1"/>
  </w:num>
  <w:num w:numId="3" w16cid:durableId="1840660391">
    <w:abstractNumId w:val="2"/>
  </w:num>
  <w:num w:numId="4" w16cid:durableId="1871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1C"/>
    <w:rsid w:val="00097F0B"/>
    <w:rsid w:val="002869E5"/>
    <w:rsid w:val="002920A1"/>
    <w:rsid w:val="00461A1C"/>
    <w:rsid w:val="004D0468"/>
    <w:rsid w:val="00532C66"/>
    <w:rsid w:val="005D6E97"/>
    <w:rsid w:val="005E0DAC"/>
    <w:rsid w:val="007B2DEC"/>
    <w:rsid w:val="00803B62"/>
    <w:rsid w:val="008A0ABB"/>
    <w:rsid w:val="009E1E1D"/>
    <w:rsid w:val="009E6CFC"/>
    <w:rsid w:val="00A80B8D"/>
    <w:rsid w:val="00AF1F74"/>
    <w:rsid w:val="00BA4496"/>
    <w:rsid w:val="00C857C2"/>
    <w:rsid w:val="00CB79F6"/>
    <w:rsid w:val="00D025C9"/>
    <w:rsid w:val="00D130D8"/>
    <w:rsid w:val="00D4688A"/>
    <w:rsid w:val="00D54571"/>
    <w:rsid w:val="00E17F08"/>
    <w:rsid w:val="00E91BCD"/>
    <w:rsid w:val="00F3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813C8"/>
  <w15:chartTrackingRefBased/>
  <w15:docId w15:val="{6ADEA85E-ADF7-7444-B996-266B450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A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A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A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A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1A1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61A1C"/>
    <w:rPr>
      <w:b/>
      <w:bCs/>
    </w:rPr>
  </w:style>
  <w:style w:type="character" w:styleId="ad">
    <w:name w:val="Hyperlink"/>
    <w:basedOn w:val="a0"/>
    <w:uiPriority w:val="99"/>
    <w:semiHidden/>
    <w:unhideWhenUsed/>
    <w:rsid w:val="00532C66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7B2D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f">
    <w:name w:val="Table Grid"/>
    <w:basedOn w:val="a1"/>
    <w:uiPriority w:val="39"/>
    <w:rsid w:val="005E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2026-04-30T16:59:00Z</dcterms:created>
  <dcterms:modified xsi:type="dcterms:W3CDTF">2026-04-30T16:59:00Z</dcterms:modified>
</cp:coreProperties>
</file>